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BA406E" w:rsidRDefault="00BA406E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Электростальским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городским судом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осужден мужчин</w:t>
      </w:r>
      <w:r w:rsidR="006B1F9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а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 w:rsidR="003C1E1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за </w:t>
      </w:r>
      <w:r w:rsidR="00D65B8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неуплату алиментов на своего несовершеннолетнего ребенка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городской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суд вынес приговор по уголовному делу в отношении мужчин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ы, жителя 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 виновным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ч. 1 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ст.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157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УК РФ (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неуплата родителем без уважительных причин в нарушение решения суда средств на содержание несовершеннолетнего ребенка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3C1E19" w:rsidRDefault="00BA406E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данный житель, в нарушение решения суда,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  <w:t>в период с сентября 2023 по август 2024 года не уплачивал без уважительных причин алименты на своего несовершеннолетнего ребенка, будучи ранее привлеченных за аналогичное деяние к административной ответственности.</w:t>
      </w:r>
    </w:p>
    <w:p w:rsidR="00CE24CA" w:rsidRDefault="00CE24CA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 приговорил данного жителя г. Электростали к наказанию в виде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исправительных работ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сроком на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7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месяцев с удержанием из заработной платы в доход государства 10 процентов.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3C1E19"/>
    <w:rsid w:val="00505793"/>
    <w:rsid w:val="006B1F97"/>
    <w:rsid w:val="009D0F83"/>
    <w:rsid w:val="00BA406E"/>
    <w:rsid w:val="00CE24CA"/>
    <w:rsid w:val="00D65B8F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2EFC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2025-11-24T11:01:00Z</dcterms:created>
  <dcterms:modified xsi:type="dcterms:W3CDTF">2025-11-24T11:01:00Z</dcterms:modified>
</cp:coreProperties>
</file>